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1984"/>
        <w:gridCol w:w="1134"/>
        <w:gridCol w:w="1985"/>
        <w:gridCol w:w="1559"/>
        <w:gridCol w:w="1843"/>
        <w:gridCol w:w="1984"/>
        <w:gridCol w:w="1418"/>
        <w:gridCol w:w="1701"/>
        <w:gridCol w:w="3827"/>
      </w:tblGrid>
      <w:tr w:rsidR="007236CA" w:rsidRPr="007236CA" w14:paraId="09FB3294" w14:textId="77777777" w:rsidTr="007A4896">
        <w:trPr>
          <w:trHeight w:val="811"/>
          <w:tblHeader/>
        </w:trPr>
        <w:tc>
          <w:tcPr>
            <w:tcW w:w="1701" w:type="dxa"/>
            <w:vAlign w:val="center"/>
          </w:tcPr>
          <w:p w14:paraId="1D32A2D9" w14:textId="77777777" w:rsidR="00007A1C" w:rsidRPr="007236CA" w:rsidRDefault="006F5850" w:rsidP="002A7EE6">
            <w:pPr>
              <w:pStyle w:val="Header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7236CA">
              <w:rPr>
                <w:rFonts w:ascii="Arial" w:hAnsi="Arial" w:cs="Arial"/>
                <w:b/>
                <w:sz w:val="24"/>
                <w:szCs w:val="24"/>
              </w:rPr>
              <w:t>Office/</w:t>
            </w:r>
          </w:p>
          <w:p w14:paraId="20B6C5FC" w14:textId="2369641E" w:rsidR="006F5850" w:rsidRPr="007236CA" w:rsidRDefault="006F5850" w:rsidP="002A7EE6">
            <w:pPr>
              <w:pStyle w:val="Header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36CA">
              <w:rPr>
                <w:rFonts w:ascii="Arial" w:hAnsi="Arial" w:cs="Arial"/>
                <w:b/>
                <w:sz w:val="24"/>
                <w:szCs w:val="24"/>
              </w:rPr>
              <w:t>Division</w:t>
            </w:r>
          </w:p>
        </w:tc>
        <w:tc>
          <w:tcPr>
            <w:tcW w:w="12049" w:type="dxa"/>
            <w:gridSpan w:val="7"/>
            <w:vAlign w:val="center"/>
          </w:tcPr>
          <w:p w14:paraId="1ED61F41" w14:textId="1702B066" w:rsidR="006F5850" w:rsidRPr="007236CA" w:rsidRDefault="006F5850" w:rsidP="00166AA8">
            <w:pPr>
              <w:pStyle w:val="Head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779B7C3" w14:textId="77777777" w:rsidR="006F5850" w:rsidRPr="007236CA" w:rsidRDefault="006F5850" w:rsidP="002A7EE6">
            <w:pPr>
              <w:pStyle w:val="Header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36CA">
              <w:rPr>
                <w:rFonts w:ascii="Arial" w:hAnsi="Arial" w:cs="Arial"/>
                <w:b/>
                <w:sz w:val="24"/>
                <w:szCs w:val="24"/>
              </w:rPr>
              <w:t>Rev./Date</w:t>
            </w:r>
          </w:p>
        </w:tc>
        <w:tc>
          <w:tcPr>
            <w:tcW w:w="5528" w:type="dxa"/>
            <w:gridSpan w:val="2"/>
            <w:vAlign w:val="center"/>
          </w:tcPr>
          <w:p w14:paraId="338B81B1" w14:textId="77777777" w:rsidR="006F5850" w:rsidRPr="007236CA" w:rsidRDefault="006F5850" w:rsidP="002A7EE6">
            <w:pPr>
              <w:pStyle w:val="Header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A4896" w:rsidRPr="007236CA" w14:paraId="31781459" w14:textId="77777777" w:rsidTr="00B37305">
        <w:trPr>
          <w:trHeight w:val="811"/>
          <w:tblHeader/>
        </w:trPr>
        <w:tc>
          <w:tcPr>
            <w:tcW w:w="1701" w:type="dxa"/>
            <w:vAlign w:val="center"/>
          </w:tcPr>
          <w:p w14:paraId="04D011FD" w14:textId="77777777" w:rsidR="007A4896" w:rsidRPr="007236CA" w:rsidRDefault="007A4896" w:rsidP="002A7EE6">
            <w:pPr>
              <w:pStyle w:val="Header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36CA">
              <w:rPr>
                <w:rFonts w:ascii="Arial" w:hAnsi="Arial" w:cs="Arial"/>
                <w:b/>
                <w:sz w:val="24"/>
                <w:szCs w:val="24"/>
              </w:rPr>
              <w:t>PROCESS /  ACTIVITY</w:t>
            </w:r>
          </w:p>
        </w:tc>
        <w:tc>
          <w:tcPr>
            <w:tcW w:w="1560" w:type="dxa"/>
            <w:vAlign w:val="center"/>
          </w:tcPr>
          <w:p w14:paraId="3D4ECF8E" w14:textId="77777777" w:rsidR="007A4896" w:rsidRPr="007236CA" w:rsidRDefault="007A4896" w:rsidP="002A7EE6">
            <w:pPr>
              <w:pStyle w:val="Header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36CA">
              <w:rPr>
                <w:rFonts w:ascii="Arial" w:hAnsi="Arial" w:cs="Arial"/>
                <w:b/>
                <w:sz w:val="24"/>
                <w:szCs w:val="24"/>
              </w:rPr>
              <w:t>PRIMOF-PESTLE-SWOT</w:t>
            </w:r>
          </w:p>
        </w:tc>
        <w:tc>
          <w:tcPr>
            <w:tcW w:w="1984" w:type="dxa"/>
            <w:vAlign w:val="center"/>
          </w:tcPr>
          <w:p w14:paraId="137D60B7" w14:textId="7D071DCD" w:rsidR="007A4896" w:rsidRPr="007236CA" w:rsidRDefault="007A4896" w:rsidP="002A7EE6">
            <w:pPr>
              <w:pStyle w:val="Header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36CA">
              <w:rPr>
                <w:rFonts w:ascii="Arial" w:hAnsi="Arial" w:cs="Arial"/>
                <w:b/>
                <w:sz w:val="24"/>
                <w:szCs w:val="24"/>
              </w:rPr>
              <w:t>RISK/</w:t>
            </w:r>
          </w:p>
          <w:p w14:paraId="4BF4160F" w14:textId="77777777" w:rsidR="007A4896" w:rsidRPr="007236CA" w:rsidRDefault="007A4896" w:rsidP="002A7EE6">
            <w:pPr>
              <w:pStyle w:val="Header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36CA">
              <w:rPr>
                <w:rFonts w:ascii="Arial" w:hAnsi="Arial" w:cs="Arial"/>
                <w:b/>
                <w:sz w:val="24"/>
                <w:szCs w:val="24"/>
              </w:rPr>
              <w:t>OPPORTUNITY STATEMENT</w:t>
            </w:r>
          </w:p>
        </w:tc>
        <w:tc>
          <w:tcPr>
            <w:tcW w:w="1134" w:type="dxa"/>
            <w:vAlign w:val="center"/>
          </w:tcPr>
          <w:p w14:paraId="6DFF2586" w14:textId="77777777" w:rsidR="007A4896" w:rsidRPr="007236CA" w:rsidRDefault="007A4896" w:rsidP="002A7EE6">
            <w:pPr>
              <w:pStyle w:val="Header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36CA">
              <w:rPr>
                <w:rFonts w:ascii="Arial" w:hAnsi="Arial" w:cs="Arial"/>
                <w:b/>
                <w:sz w:val="24"/>
                <w:szCs w:val="24"/>
              </w:rPr>
              <w:t>R/O</w:t>
            </w:r>
          </w:p>
        </w:tc>
        <w:tc>
          <w:tcPr>
            <w:tcW w:w="1985" w:type="dxa"/>
            <w:vAlign w:val="center"/>
          </w:tcPr>
          <w:p w14:paraId="704F6AFB" w14:textId="77777777" w:rsidR="007A4896" w:rsidRPr="007236CA" w:rsidRDefault="007A4896" w:rsidP="002A7EE6">
            <w:pPr>
              <w:pStyle w:val="Header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36CA">
              <w:rPr>
                <w:rFonts w:ascii="Arial" w:hAnsi="Arial" w:cs="Arial"/>
                <w:b/>
                <w:sz w:val="24"/>
                <w:szCs w:val="24"/>
              </w:rPr>
              <w:t>RESPONSIBLE PROCESS OWNER</w:t>
            </w:r>
          </w:p>
        </w:tc>
        <w:tc>
          <w:tcPr>
            <w:tcW w:w="1559" w:type="dxa"/>
            <w:vAlign w:val="center"/>
          </w:tcPr>
          <w:p w14:paraId="31C80F34" w14:textId="77777777" w:rsidR="007A4896" w:rsidRPr="007236CA" w:rsidRDefault="007A4896" w:rsidP="002A7EE6">
            <w:pPr>
              <w:pStyle w:val="Header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36CA">
              <w:rPr>
                <w:rFonts w:ascii="Arial" w:hAnsi="Arial" w:cs="Arial"/>
                <w:b/>
                <w:sz w:val="24"/>
                <w:szCs w:val="24"/>
              </w:rPr>
              <w:t>IMPACT</w:t>
            </w:r>
          </w:p>
        </w:tc>
        <w:tc>
          <w:tcPr>
            <w:tcW w:w="1843" w:type="dxa"/>
            <w:vAlign w:val="center"/>
          </w:tcPr>
          <w:p w14:paraId="62FC06A5" w14:textId="77777777" w:rsidR="007A4896" w:rsidRPr="007236CA" w:rsidRDefault="007A4896" w:rsidP="002A7EE6">
            <w:pPr>
              <w:pStyle w:val="Header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36CA">
              <w:rPr>
                <w:rFonts w:ascii="Arial" w:hAnsi="Arial" w:cs="Arial"/>
                <w:b/>
                <w:sz w:val="24"/>
                <w:szCs w:val="24"/>
              </w:rPr>
              <w:t>PROBABILITY</w:t>
            </w:r>
          </w:p>
        </w:tc>
        <w:tc>
          <w:tcPr>
            <w:tcW w:w="1984" w:type="dxa"/>
            <w:vAlign w:val="center"/>
          </w:tcPr>
          <w:p w14:paraId="7997D017" w14:textId="77777777" w:rsidR="007A4896" w:rsidRPr="007236CA" w:rsidRDefault="007A4896" w:rsidP="002A7EE6">
            <w:pPr>
              <w:pStyle w:val="Header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36CA">
              <w:rPr>
                <w:rFonts w:ascii="Arial" w:hAnsi="Arial" w:cs="Arial"/>
                <w:b/>
                <w:sz w:val="24"/>
                <w:szCs w:val="24"/>
              </w:rPr>
              <w:t>ASSESSMENT</w:t>
            </w:r>
          </w:p>
        </w:tc>
        <w:tc>
          <w:tcPr>
            <w:tcW w:w="3119" w:type="dxa"/>
            <w:gridSpan w:val="2"/>
            <w:vAlign w:val="center"/>
          </w:tcPr>
          <w:p w14:paraId="1ACD5C19" w14:textId="77777777" w:rsidR="007A4896" w:rsidRPr="007236CA" w:rsidRDefault="007A4896" w:rsidP="002A7EE6">
            <w:pPr>
              <w:pStyle w:val="Header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36CA">
              <w:rPr>
                <w:rFonts w:ascii="Arial" w:hAnsi="Arial" w:cs="Arial"/>
                <w:b/>
                <w:sz w:val="24"/>
                <w:szCs w:val="24"/>
              </w:rPr>
              <w:t>ACTION PLAN AND TIMELINE</w:t>
            </w:r>
          </w:p>
        </w:tc>
        <w:tc>
          <w:tcPr>
            <w:tcW w:w="3827" w:type="dxa"/>
            <w:vAlign w:val="center"/>
          </w:tcPr>
          <w:p w14:paraId="5352FB1B" w14:textId="77777777" w:rsidR="007A4896" w:rsidRPr="007236CA" w:rsidRDefault="007A4896" w:rsidP="002A7EE6">
            <w:pPr>
              <w:pStyle w:val="Header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36CA">
              <w:rPr>
                <w:rFonts w:ascii="Arial" w:hAnsi="Arial" w:cs="Arial"/>
                <w:b/>
                <w:sz w:val="24"/>
                <w:szCs w:val="24"/>
              </w:rPr>
              <w:t>STATUS OF PLAN (per semi-annual review)</w:t>
            </w:r>
          </w:p>
        </w:tc>
      </w:tr>
      <w:tr w:rsidR="007A4896" w:rsidRPr="007236CA" w14:paraId="5958271C" w14:textId="77777777" w:rsidTr="00B37305">
        <w:trPr>
          <w:trHeight w:val="811"/>
        </w:trPr>
        <w:tc>
          <w:tcPr>
            <w:tcW w:w="1701" w:type="dxa"/>
          </w:tcPr>
          <w:p w14:paraId="66B1767E" w14:textId="77777777" w:rsidR="007A4896" w:rsidRPr="007236CA" w:rsidRDefault="007A4896" w:rsidP="00402E20">
            <w:pPr>
              <w:jc w:val="center"/>
              <w:rPr>
                <w:rFonts w:ascii="Arial" w:hAnsi="Arial" w:cs="Arial"/>
                <w:i/>
                <w:sz w:val="24"/>
              </w:rPr>
            </w:pPr>
            <w:r w:rsidRPr="007236CA">
              <w:rPr>
                <w:rFonts w:ascii="Arial" w:hAnsi="Arial" w:cs="Arial"/>
                <w:i/>
                <w:sz w:val="24"/>
              </w:rPr>
              <w:t>Where risk or opportunity is likely to occur or be encountered</w:t>
            </w:r>
          </w:p>
          <w:p w14:paraId="411BA9A6" w14:textId="77777777" w:rsidR="007A4896" w:rsidRPr="007236CA" w:rsidRDefault="007A4896" w:rsidP="00402E20">
            <w:pPr>
              <w:jc w:val="center"/>
              <w:rPr>
                <w:rFonts w:ascii="Arial" w:hAnsi="Arial" w:cs="Arial"/>
                <w:i/>
                <w:sz w:val="24"/>
              </w:rPr>
            </w:pPr>
          </w:p>
        </w:tc>
        <w:tc>
          <w:tcPr>
            <w:tcW w:w="1560" w:type="dxa"/>
          </w:tcPr>
          <w:p w14:paraId="5D481208" w14:textId="77777777" w:rsidR="007A4896" w:rsidRPr="007236CA" w:rsidRDefault="007A4896" w:rsidP="00402E20">
            <w:pPr>
              <w:jc w:val="center"/>
              <w:rPr>
                <w:rFonts w:ascii="Arial" w:hAnsi="Arial" w:cs="Arial"/>
                <w:i/>
                <w:sz w:val="24"/>
              </w:rPr>
            </w:pPr>
            <w:r w:rsidRPr="007236CA">
              <w:rPr>
                <w:rFonts w:ascii="Arial" w:hAnsi="Arial" w:cs="Arial"/>
                <w:i/>
                <w:sz w:val="24"/>
              </w:rPr>
              <w:t>Identify which factor in the PRIMOF-PESTLE-SWOT</w:t>
            </w:r>
          </w:p>
          <w:p w14:paraId="30E896BF" w14:textId="77777777" w:rsidR="007A4896" w:rsidRPr="007236CA" w:rsidRDefault="007A4896" w:rsidP="00402E20">
            <w:pPr>
              <w:jc w:val="center"/>
              <w:rPr>
                <w:rFonts w:ascii="Arial" w:hAnsi="Arial" w:cs="Arial"/>
                <w:i/>
                <w:sz w:val="24"/>
              </w:rPr>
            </w:pPr>
          </w:p>
        </w:tc>
        <w:tc>
          <w:tcPr>
            <w:tcW w:w="1984" w:type="dxa"/>
          </w:tcPr>
          <w:p w14:paraId="65EBEF0E" w14:textId="05B077AA" w:rsidR="007A4896" w:rsidRPr="007236CA" w:rsidRDefault="007A4896" w:rsidP="00402E20">
            <w:pPr>
              <w:jc w:val="center"/>
              <w:rPr>
                <w:rFonts w:ascii="Arial" w:hAnsi="Arial" w:cs="Arial"/>
                <w:i/>
                <w:sz w:val="24"/>
              </w:rPr>
            </w:pPr>
            <w:r w:rsidRPr="007236CA">
              <w:rPr>
                <w:rFonts w:ascii="Arial" w:hAnsi="Arial" w:cs="Arial"/>
                <w:i/>
                <w:sz w:val="24"/>
              </w:rPr>
              <w:t>A risk/opportunity statement describing 1) impact on the process and 2) the cause</w:t>
            </w:r>
          </w:p>
          <w:p w14:paraId="273EEBD7" w14:textId="77777777" w:rsidR="007A4896" w:rsidRPr="007236CA" w:rsidRDefault="007A4896" w:rsidP="00402E20">
            <w:pPr>
              <w:jc w:val="center"/>
              <w:rPr>
                <w:rFonts w:ascii="Arial" w:eastAsia="Times New Roman" w:hAnsi="Arial" w:cs="Arial"/>
                <w:i/>
                <w:sz w:val="24"/>
                <w:lang w:eastAsia="en-PH"/>
              </w:rPr>
            </w:pPr>
          </w:p>
        </w:tc>
        <w:tc>
          <w:tcPr>
            <w:tcW w:w="1134" w:type="dxa"/>
          </w:tcPr>
          <w:p w14:paraId="33EA6555" w14:textId="77777777" w:rsidR="007A4896" w:rsidRPr="007236CA" w:rsidRDefault="007A4896" w:rsidP="00402E20">
            <w:pPr>
              <w:jc w:val="center"/>
              <w:rPr>
                <w:rFonts w:ascii="Arial" w:eastAsia="Times New Roman" w:hAnsi="Arial" w:cs="Arial"/>
                <w:i/>
                <w:sz w:val="24"/>
                <w:lang w:eastAsia="en-PH"/>
              </w:rPr>
            </w:pPr>
            <w:r w:rsidRPr="00480659">
              <w:rPr>
                <w:rFonts w:ascii="Arial" w:eastAsia="Times New Roman" w:hAnsi="Arial" w:cs="Arial"/>
                <w:i/>
                <w:sz w:val="24"/>
                <w:lang w:eastAsia="en-PH"/>
              </w:rPr>
              <w:t>Identify whether a Risk or an Opportunity</w:t>
            </w:r>
          </w:p>
        </w:tc>
        <w:tc>
          <w:tcPr>
            <w:tcW w:w="1985" w:type="dxa"/>
          </w:tcPr>
          <w:p w14:paraId="423E39A2" w14:textId="2DD3B507" w:rsidR="007A4896" w:rsidRPr="007236CA" w:rsidRDefault="007A4896" w:rsidP="00402E20">
            <w:pPr>
              <w:jc w:val="center"/>
              <w:rPr>
                <w:rFonts w:ascii="Arial" w:eastAsia="Times New Roman" w:hAnsi="Arial" w:cs="Arial"/>
                <w:i/>
                <w:sz w:val="24"/>
                <w:lang w:eastAsia="en-PH"/>
              </w:rPr>
            </w:pPr>
            <w:r>
              <w:rPr>
                <w:rFonts w:ascii="Arial" w:eastAsia="Times New Roman" w:hAnsi="Arial" w:cs="Arial"/>
                <w:i/>
                <w:sz w:val="24"/>
                <w:lang w:eastAsia="en-PH"/>
              </w:rPr>
              <w:t>Individual/s</w:t>
            </w:r>
            <w:r w:rsidRPr="007236CA">
              <w:rPr>
                <w:rFonts w:ascii="Arial" w:eastAsia="Times New Roman" w:hAnsi="Arial" w:cs="Arial"/>
                <w:i/>
                <w:sz w:val="24"/>
                <w:lang w:eastAsia="en-PH"/>
              </w:rPr>
              <w:t xml:space="preserve"> </w:t>
            </w:r>
            <w:r>
              <w:rPr>
                <w:rFonts w:ascii="Arial" w:eastAsia="Times New Roman" w:hAnsi="Arial" w:cs="Arial"/>
                <w:i/>
                <w:sz w:val="24"/>
                <w:lang w:eastAsia="en-PH"/>
              </w:rPr>
              <w:t xml:space="preserve">in your unit/division/office </w:t>
            </w:r>
            <w:r w:rsidRPr="007236CA">
              <w:rPr>
                <w:rFonts w:ascii="Arial" w:eastAsia="Times New Roman" w:hAnsi="Arial" w:cs="Arial"/>
                <w:i/>
                <w:sz w:val="24"/>
                <w:lang w:eastAsia="en-PH"/>
              </w:rPr>
              <w:t>responsible for addressing risk/opportunity</w:t>
            </w:r>
          </w:p>
        </w:tc>
        <w:tc>
          <w:tcPr>
            <w:tcW w:w="1559" w:type="dxa"/>
          </w:tcPr>
          <w:p w14:paraId="5FE4C2DC" w14:textId="77777777" w:rsidR="00B37305" w:rsidRDefault="007A4896" w:rsidP="00402E20">
            <w:pPr>
              <w:jc w:val="center"/>
              <w:rPr>
                <w:rFonts w:ascii="Arial" w:hAnsi="Arial" w:cs="Arial"/>
                <w:i/>
                <w:sz w:val="24"/>
              </w:rPr>
            </w:pPr>
            <w:r w:rsidRPr="007236CA">
              <w:rPr>
                <w:rFonts w:ascii="Arial" w:hAnsi="Arial" w:cs="Arial"/>
                <w:i/>
                <w:sz w:val="24"/>
              </w:rPr>
              <w:t xml:space="preserve">Severity of Impact               </w:t>
            </w:r>
            <w:r w:rsidR="00AE2B2D">
              <w:rPr>
                <w:rFonts w:ascii="Arial" w:hAnsi="Arial" w:cs="Arial"/>
                <w:i/>
                <w:sz w:val="24"/>
              </w:rPr>
              <w:t>1 (</w:t>
            </w:r>
            <w:r w:rsidRPr="007236CA">
              <w:rPr>
                <w:rFonts w:ascii="Arial" w:hAnsi="Arial" w:cs="Arial"/>
                <w:i/>
                <w:sz w:val="24"/>
              </w:rPr>
              <w:t>Low</w:t>
            </w:r>
            <w:r w:rsidR="00AE2B2D">
              <w:rPr>
                <w:rFonts w:ascii="Arial" w:hAnsi="Arial" w:cs="Arial"/>
                <w:i/>
                <w:sz w:val="24"/>
              </w:rPr>
              <w:t>)</w:t>
            </w:r>
            <w:r w:rsidRPr="007236CA">
              <w:rPr>
                <w:rFonts w:ascii="Arial" w:hAnsi="Arial" w:cs="Arial"/>
                <w:i/>
                <w:sz w:val="24"/>
              </w:rPr>
              <w:t xml:space="preserve">; </w:t>
            </w:r>
          </w:p>
          <w:p w14:paraId="6835C7D4" w14:textId="181A28B7" w:rsidR="007A4896" w:rsidRPr="007236CA" w:rsidRDefault="00AE2B2D" w:rsidP="00B37305">
            <w:pPr>
              <w:jc w:val="center"/>
              <w:rPr>
                <w:rFonts w:ascii="Arial" w:hAnsi="Arial" w:cs="Arial"/>
                <w:i/>
                <w:sz w:val="24"/>
              </w:rPr>
            </w:pPr>
            <w:r>
              <w:rPr>
                <w:rFonts w:ascii="Arial" w:hAnsi="Arial" w:cs="Arial"/>
                <w:i/>
                <w:sz w:val="24"/>
              </w:rPr>
              <w:t>2 (</w:t>
            </w:r>
            <w:r w:rsidR="007A4896" w:rsidRPr="007236CA">
              <w:rPr>
                <w:rFonts w:ascii="Arial" w:hAnsi="Arial" w:cs="Arial"/>
                <w:i/>
                <w:sz w:val="24"/>
              </w:rPr>
              <w:t>Medium</w:t>
            </w:r>
            <w:r>
              <w:rPr>
                <w:rFonts w:ascii="Arial" w:hAnsi="Arial" w:cs="Arial"/>
                <w:i/>
                <w:sz w:val="24"/>
              </w:rPr>
              <w:t>)</w:t>
            </w:r>
            <w:r w:rsidR="00B37305">
              <w:rPr>
                <w:rFonts w:ascii="Arial" w:hAnsi="Arial" w:cs="Arial"/>
                <w:i/>
                <w:sz w:val="24"/>
              </w:rPr>
              <w:t>;</w:t>
            </w:r>
            <w:r w:rsidR="007A4896" w:rsidRPr="007236CA">
              <w:rPr>
                <w:rFonts w:ascii="Arial" w:hAnsi="Arial" w:cs="Arial"/>
                <w:i/>
                <w:sz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</w:rPr>
              <w:t>3 (</w:t>
            </w:r>
            <w:r w:rsidR="007A4896" w:rsidRPr="007236CA">
              <w:rPr>
                <w:rFonts w:ascii="Arial" w:hAnsi="Arial" w:cs="Arial"/>
                <w:i/>
                <w:sz w:val="24"/>
              </w:rPr>
              <w:t>High</w:t>
            </w:r>
            <w:r>
              <w:rPr>
                <w:rFonts w:ascii="Arial" w:hAnsi="Arial" w:cs="Arial"/>
                <w:i/>
                <w:sz w:val="24"/>
              </w:rPr>
              <w:t>)</w:t>
            </w:r>
          </w:p>
          <w:p w14:paraId="723FF0E5" w14:textId="77777777" w:rsidR="007A4896" w:rsidRPr="007236CA" w:rsidRDefault="007A4896" w:rsidP="00402E20">
            <w:pPr>
              <w:jc w:val="center"/>
              <w:rPr>
                <w:rFonts w:ascii="Arial" w:eastAsia="Times New Roman" w:hAnsi="Arial" w:cs="Arial"/>
                <w:i/>
                <w:sz w:val="24"/>
                <w:lang w:eastAsia="en-PH"/>
              </w:rPr>
            </w:pPr>
          </w:p>
        </w:tc>
        <w:tc>
          <w:tcPr>
            <w:tcW w:w="1843" w:type="dxa"/>
          </w:tcPr>
          <w:p w14:paraId="60B4E529" w14:textId="77777777" w:rsidR="00835938" w:rsidRDefault="007A4896" w:rsidP="00402E20">
            <w:pPr>
              <w:jc w:val="center"/>
              <w:rPr>
                <w:rFonts w:ascii="Arial" w:hAnsi="Arial" w:cs="Arial"/>
                <w:i/>
                <w:sz w:val="24"/>
              </w:rPr>
            </w:pPr>
            <w:r w:rsidRPr="007236CA">
              <w:rPr>
                <w:rFonts w:ascii="Arial" w:hAnsi="Arial" w:cs="Arial"/>
                <w:i/>
                <w:sz w:val="24"/>
              </w:rPr>
              <w:t xml:space="preserve">Likelihood of occurrence               </w:t>
            </w:r>
            <w:r w:rsidR="00AE2B2D">
              <w:rPr>
                <w:rFonts w:ascii="Arial" w:hAnsi="Arial" w:cs="Arial"/>
                <w:i/>
                <w:sz w:val="24"/>
              </w:rPr>
              <w:t>1</w:t>
            </w:r>
            <w:r w:rsidRPr="007236CA">
              <w:rPr>
                <w:rFonts w:ascii="Arial" w:hAnsi="Arial" w:cs="Arial"/>
                <w:i/>
                <w:sz w:val="24"/>
              </w:rPr>
              <w:t xml:space="preserve"> (</w:t>
            </w:r>
            <w:r w:rsidR="00AE2B2D">
              <w:rPr>
                <w:rFonts w:ascii="Arial" w:hAnsi="Arial" w:cs="Arial"/>
                <w:i/>
                <w:sz w:val="24"/>
              </w:rPr>
              <w:t>Unlikely</w:t>
            </w:r>
            <w:r w:rsidRPr="007236CA">
              <w:rPr>
                <w:rFonts w:ascii="Arial" w:hAnsi="Arial" w:cs="Arial"/>
                <w:i/>
                <w:sz w:val="24"/>
              </w:rPr>
              <w:t xml:space="preserve">); </w:t>
            </w:r>
          </w:p>
          <w:p w14:paraId="1AF878A8" w14:textId="77777777" w:rsidR="00835938" w:rsidRDefault="00AE2B2D" w:rsidP="00402E20">
            <w:pPr>
              <w:jc w:val="center"/>
              <w:rPr>
                <w:rFonts w:ascii="Arial" w:hAnsi="Arial" w:cs="Arial"/>
                <w:i/>
                <w:sz w:val="24"/>
              </w:rPr>
            </w:pPr>
            <w:r>
              <w:rPr>
                <w:rFonts w:ascii="Arial" w:hAnsi="Arial" w:cs="Arial"/>
                <w:i/>
                <w:sz w:val="24"/>
              </w:rPr>
              <w:t>2 (</w:t>
            </w:r>
            <w:r w:rsidR="007A4896" w:rsidRPr="007236CA">
              <w:rPr>
                <w:rFonts w:ascii="Arial" w:hAnsi="Arial" w:cs="Arial"/>
                <w:i/>
                <w:sz w:val="24"/>
              </w:rPr>
              <w:t>Likely</w:t>
            </w:r>
            <w:r>
              <w:rPr>
                <w:rFonts w:ascii="Arial" w:hAnsi="Arial" w:cs="Arial"/>
                <w:i/>
                <w:sz w:val="24"/>
              </w:rPr>
              <w:t>);</w:t>
            </w:r>
            <w:r w:rsidR="007A4896" w:rsidRPr="007236CA">
              <w:rPr>
                <w:rFonts w:ascii="Arial" w:hAnsi="Arial" w:cs="Arial"/>
                <w:i/>
                <w:sz w:val="24"/>
              </w:rPr>
              <w:t xml:space="preserve"> </w:t>
            </w:r>
          </w:p>
          <w:p w14:paraId="1A097C14" w14:textId="16C83DD3" w:rsidR="007A4896" w:rsidRPr="007236CA" w:rsidRDefault="00AE2B2D" w:rsidP="00402E20">
            <w:pPr>
              <w:jc w:val="center"/>
              <w:rPr>
                <w:rFonts w:ascii="Arial" w:hAnsi="Arial" w:cs="Arial"/>
                <w:i/>
                <w:sz w:val="24"/>
              </w:rPr>
            </w:pPr>
            <w:r>
              <w:rPr>
                <w:rFonts w:ascii="Arial" w:hAnsi="Arial" w:cs="Arial"/>
                <w:i/>
                <w:sz w:val="24"/>
              </w:rPr>
              <w:t>3 (</w:t>
            </w:r>
            <w:r w:rsidR="007A4896" w:rsidRPr="007236CA">
              <w:rPr>
                <w:rFonts w:ascii="Arial" w:hAnsi="Arial" w:cs="Arial"/>
                <w:i/>
                <w:sz w:val="24"/>
              </w:rPr>
              <w:t>Certain</w:t>
            </w:r>
            <w:r>
              <w:rPr>
                <w:rFonts w:ascii="Arial" w:hAnsi="Arial" w:cs="Arial"/>
                <w:i/>
                <w:sz w:val="24"/>
              </w:rPr>
              <w:t>)</w:t>
            </w:r>
          </w:p>
          <w:p w14:paraId="78E9BA8B" w14:textId="77777777" w:rsidR="007A4896" w:rsidRPr="007236CA" w:rsidRDefault="007A4896" w:rsidP="00402E20">
            <w:pPr>
              <w:jc w:val="center"/>
              <w:rPr>
                <w:rFonts w:ascii="Arial" w:eastAsia="Times New Roman" w:hAnsi="Arial" w:cs="Arial"/>
                <w:i/>
                <w:sz w:val="24"/>
                <w:lang w:eastAsia="en-PH"/>
              </w:rPr>
            </w:pPr>
          </w:p>
          <w:p w14:paraId="39A657F0" w14:textId="77777777" w:rsidR="007A4896" w:rsidRPr="007236CA" w:rsidRDefault="007A4896" w:rsidP="00402E20">
            <w:pPr>
              <w:jc w:val="center"/>
              <w:rPr>
                <w:rFonts w:ascii="Arial" w:eastAsia="Times New Roman" w:hAnsi="Arial" w:cs="Arial"/>
                <w:i/>
                <w:sz w:val="24"/>
                <w:lang w:eastAsia="en-PH"/>
              </w:rPr>
            </w:pPr>
          </w:p>
        </w:tc>
        <w:tc>
          <w:tcPr>
            <w:tcW w:w="1984" w:type="dxa"/>
          </w:tcPr>
          <w:p w14:paraId="7C4DBE69" w14:textId="77777777" w:rsidR="00D05F44" w:rsidRDefault="007A4896" w:rsidP="00402E20">
            <w:pPr>
              <w:jc w:val="center"/>
              <w:rPr>
                <w:rFonts w:ascii="Arial" w:hAnsi="Arial" w:cs="Arial"/>
                <w:i/>
                <w:sz w:val="24"/>
              </w:rPr>
            </w:pPr>
            <w:r w:rsidRPr="007236CA">
              <w:rPr>
                <w:rFonts w:ascii="Arial" w:hAnsi="Arial" w:cs="Arial"/>
                <w:i/>
                <w:sz w:val="24"/>
              </w:rPr>
              <w:t xml:space="preserve">Impact multiplied by probability </w:t>
            </w:r>
          </w:p>
          <w:p w14:paraId="3D886C54" w14:textId="71E1BE48" w:rsidR="007A4896" w:rsidRPr="007236CA" w:rsidRDefault="007A4896" w:rsidP="00402E20">
            <w:pPr>
              <w:jc w:val="center"/>
              <w:rPr>
                <w:rFonts w:ascii="Arial" w:hAnsi="Arial" w:cs="Arial"/>
                <w:i/>
                <w:sz w:val="24"/>
              </w:rPr>
            </w:pPr>
            <w:r w:rsidRPr="007236CA">
              <w:rPr>
                <w:rFonts w:ascii="Arial" w:hAnsi="Arial" w:cs="Arial"/>
                <w:i/>
                <w:sz w:val="24"/>
              </w:rPr>
              <w:t xml:space="preserve">(I x </w:t>
            </w:r>
            <w:proofErr w:type="gramStart"/>
            <w:r w:rsidRPr="007236CA">
              <w:rPr>
                <w:rFonts w:ascii="Arial" w:hAnsi="Arial" w:cs="Arial"/>
                <w:i/>
                <w:sz w:val="24"/>
              </w:rPr>
              <w:t xml:space="preserve">P)   </w:t>
            </w:r>
            <w:proofErr w:type="gramEnd"/>
            <w:r w:rsidRPr="007236CA">
              <w:rPr>
                <w:rFonts w:ascii="Arial" w:hAnsi="Arial" w:cs="Arial"/>
                <w:i/>
                <w:sz w:val="24"/>
              </w:rPr>
              <w:t xml:space="preserve">                      (If actionable, </w:t>
            </w:r>
            <w:r w:rsidR="00D05F44">
              <w:rPr>
                <w:rFonts w:ascii="Arial" w:hAnsi="Arial" w:cs="Arial"/>
                <w:i/>
                <w:sz w:val="24"/>
              </w:rPr>
              <w:t xml:space="preserve">i.e., </w:t>
            </w:r>
            <w:r w:rsidRPr="007236CA">
              <w:rPr>
                <w:rFonts w:ascii="Arial" w:hAnsi="Arial" w:cs="Arial"/>
                <w:i/>
                <w:sz w:val="24"/>
              </w:rPr>
              <w:t>score of 3 and above, proceed to next columns)</w:t>
            </w:r>
          </w:p>
          <w:p w14:paraId="35B099B3" w14:textId="77777777" w:rsidR="007A4896" w:rsidRPr="007236CA" w:rsidRDefault="007A4896" w:rsidP="00402E20">
            <w:pPr>
              <w:jc w:val="center"/>
              <w:rPr>
                <w:rFonts w:ascii="Arial" w:eastAsia="Times New Roman" w:hAnsi="Arial" w:cs="Arial"/>
                <w:i/>
                <w:sz w:val="24"/>
                <w:lang w:eastAsia="en-PH"/>
              </w:rPr>
            </w:pPr>
          </w:p>
        </w:tc>
        <w:tc>
          <w:tcPr>
            <w:tcW w:w="3119" w:type="dxa"/>
            <w:gridSpan w:val="2"/>
          </w:tcPr>
          <w:p w14:paraId="33404889" w14:textId="7B8F39A6" w:rsidR="00490BE6" w:rsidRDefault="00480659" w:rsidP="00402E20">
            <w:pPr>
              <w:jc w:val="center"/>
              <w:rPr>
                <w:rFonts w:ascii="Arial" w:eastAsia="Times New Roman" w:hAnsi="Arial" w:cs="Arial"/>
                <w:bCs/>
                <w:i/>
                <w:sz w:val="24"/>
                <w:lang w:eastAsia="en-PH"/>
              </w:rPr>
            </w:pPr>
            <w:r w:rsidRPr="00316D61">
              <w:rPr>
                <w:rFonts w:ascii="Arial" w:eastAsia="Times New Roman" w:hAnsi="Arial" w:cs="Arial"/>
                <w:b/>
                <w:bCs/>
                <w:i/>
                <w:sz w:val="24"/>
                <w:lang w:eastAsia="en-PH"/>
              </w:rPr>
              <w:t>Plan</w:t>
            </w:r>
            <w:r w:rsidR="00490BE6">
              <w:rPr>
                <w:rFonts w:ascii="Arial" w:eastAsia="Times New Roman" w:hAnsi="Arial" w:cs="Arial"/>
                <w:b/>
                <w:bCs/>
                <w:i/>
                <w:sz w:val="24"/>
                <w:lang w:eastAsia="en-PH"/>
              </w:rPr>
              <w:t>:</w:t>
            </w:r>
            <w:r>
              <w:rPr>
                <w:rFonts w:ascii="Arial" w:eastAsia="Times New Roman" w:hAnsi="Arial" w:cs="Arial"/>
                <w:bCs/>
                <w:i/>
                <w:sz w:val="24"/>
                <w:lang w:eastAsia="en-PH"/>
              </w:rPr>
              <w:t xml:space="preserve"> </w:t>
            </w:r>
            <w:r w:rsidR="00D05F44">
              <w:rPr>
                <w:rFonts w:ascii="Arial" w:eastAsia="Times New Roman" w:hAnsi="Arial" w:cs="Arial"/>
                <w:bCs/>
                <w:i/>
                <w:sz w:val="24"/>
                <w:lang w:eastAsia="en-PH"/>
              </w:rPr>
              <w:t>I</w:t>
            </w:r>
            <w:r>
              <w:rPr>
                <w:rFonts w:ascii="Arial" w:eastAsia="Times New Roman" w:hAnsi="Arial" w:cs="Arial"/>
                <w:bCs/>
                <w:i/>
                <w:sz w:val="24"/>
                <w:lang w:eastAsia="en-PH"/>
              </w:rPr>
              <w:t xml:space="preserve">ndicate all actions to be taken in order to address the risk or opportunity. </w:t>
            </w:r>
            <w:r w:rsidR="00490BE6">
              <w:rPr>
                <w:rFonts w:ascii="Arial" w:eastAsia="Times New Roman" w:hAnsi="Arial" w:cs="Arial"/>
                <w:bCs/>
                <w:i/>
                <w:sz w:val="24"/>
                <w:lang w:eastAsia="en-PH"/>
              </w:rPr>
              <w:t xml:space="preserve">State if plan is intended </w:t>
            </w:r>
            <w:r w:rsidR="00490BE6" w:rsidRPr="00B97944">
              <w:rPr>
                <w:rFonts w:ascii="Arial" w:eastAsia="Times New Roman" w:hAnsi="Arial" w:cs="Arial"/>
                <w:b/>
                <w:bCs/>
                <w:i/>
                <w:sz w:val="24"/>
                <w:lang w:eastAsia="en-PH"/>
              </w:rPr>
              <w:t>to mitigate</w:t>
            </w:r>
            <w:r w:rsidR="00490BE6">
              <w:rPr>
                <w:rFonts w:ascii="Arial" w:eastAsia="Times New Roman" w:hAnsi="Arial" w:cs="Arial"/>
                <w:bCs/>
                <w:i/>
                <w:sz w:val="24"/>
                <w:lang w:eastAsia="en-PH"/>
              </w:rPr>
              <w:t xml:space="preserve">, </w:t>
            </w:r>
            <w:r w:rsidR="00490BE6" w:rsidRPr="00B97944">
              <w:rPr>
                <w:rFonts w:ascii="Arial" w:eastAsia="Times New Roman" w:hAnsi="Arial" w:cs="Arial"/>
                <w:b/>
                <w:bCs/>
                <w:i/>
                <w:sz w:val="24"/>
                <w:lang w:eastAsia="en-PH"/>
              </w:rPr>
              <w:t>to eliminate</w:t>
            </w:r>
            <w:r w:rsidR="00490BE6">
              <w:rPr>
                <w:rFonts w:ascii="Arial" w:eastAsia="Times New Roman" w:hAnsi="Arial" w:cs="Arial"/>
                <w:bCs/>
                <w:i/>
                <w:sz w:val="24"/>
                <w:lang w:eastAsia="en-PH"/>
              </w:rPr>
              <w:t xml:space="preserve">, </w:t>
            </w:r>
            <w:r w:rsidR="00490BE6" w:rsidRPr="00B97944">
              <w:rPr>
                <w:rFonts w:ascii="Arial" w:eastAsia="Times New Roman" w:hAnsi="Arial" w:cs="Arial"/>
                <w:b/>
                <w:bCs/>
                <w:i/>
                <w:sz w:val="24"/>
                <w:lang w:eastAsia="en-PH"/>
              </w:rPr>
              <w:t>to accept</w:t>
            </w:r>
            <w:r w:rsidR="00490BE6">
              <w:rPr>
                <w:rFonts w:ascii="Arial" w:eastAsia="Times New Roman" w:hAnsi="Arial" w:cs="Arial"/>
                <w:bCs/>
                <w:i/>
                <w:sz w:val="24"/>
                <w:lang w:eastAsia="en-PH"/>
              </w:rPr>
              <w:t xml:space="preserve">, or </w:t>
            </w:r>
            <w:r w:rsidR="00490BE6" w:rsidRPr="00B97944">
              <w:rPr>
                <w:rFonts w:ascii="Arial" w:eastAsia="Times New Roman" w:hAnsi="Arial" w:cs="Arial"/>
                <w:b/>
                <w:bCs/>
                <w:i/>
                <w:sz w:val="24"/>
                <w:lang w:eastAsia="en-PH"/>
              </w:rPr>
              <w:t>to transfer</w:t>
            </w:r>
            <w:r w:rsidR="00490BE6">
              <w:rPr>
                <w:rFonts w:ascii="Arial" w:eastAsia="Times New Roman" w:hAnsi="Arial" w:cs="Arial"/>
                <w:bCs/>
                <w:i/>
                <w:sz w:val="24"/>
                <w:lang w:eastAsia="en-PH"/>
              </w:rPr>
              <w:t>.</w:t>
            </w:r>
          </w:p>
          <w:p w14:paraId="51D87F0C" w14:textId="74AB6EBE" w:rsidR="00490BE6" w:rsidRDefault="00480659" w:rsidP="00402E20">
            <w:pPr>
              <w:jc w:val="center"/>
              <w:rPr>
                <w:rFonts w:ascii="Arial" w:eastAsia="Times New Roman" w:hAnsi="Arial" w:cs="Arial"/>
                <w:bCs/>
                <w:i/>
                <w:sz w:val="24"/>
                <w:lang w:eastAsia="en-PH"/>
              </w:rPr>
            </w:pPr>
            <w:r w:rsidRPr="00316D61">
              <w:rPr>
                <w:rFonts w:ascii="Arial" w:eastAsia="Times New Roman" w:hAnsi="Arial" w:cs="Arial"/>
                <w:b/>
                <w:bCs/>
                <w:i/>
                <w:sz w:val="24"/>
                <w:lang w:eastAsia="en-PH"/>
              </w:rPr>
              <w:t>Do</w:t>
            </w:r>
            <w:r w:rsidR="00D05F44">
              <w:rPr>
                <w:rFonts w:ascii="Arial" w:eastAsia="Times New Roman" w:hAnsi="Arial" w:cs="Arial"/>
                <w:b/>
                <w:bCs/>
                <w:i/>
                <w:sz w:val="24"/>
                <w:lang w:eastAsia="en-PH"/>
              </w:rPr>
              <w:t>:</w:t>
            </w:r>
            <w:r>
              <w:rPr>
                <w:rFonts w:ascii="Arial" w:eastAsia="Times New Roman" w:hAnsi="Arial" w:cs="Arial"/>
                <w:bCs/>
                <w:i/>
                <w:sz w:val="24"/>
                <w:lang w:eastAsia="en-PH"/>
              </w:rPr>
              <w:t xml:space="preserve"> </w:t>
            </w:r>
            <w:r w:rsidR="00D05F44">
              <w:rPr>
                <w:rFonts w:ascii="Arial" w:eastAsia="Times New Roman" w:hAnsi="Arial" w:cs="Arial"/>
                <w:bCs/>
                <w:i/>
                <w:sz w:val="24"/>
                <w:lang w:eastAsia="en-PH"/>
              </w:rPr>
              <w:t>I</w:t>
            </w:r>
            <w:r>
              <w:rPr>
                <w:rFonts w:ascii="Arial" w:eastAsia="Times New Roman" w:hAnsi="Arial" w:cs="Arial"/>
                <w:bCs/>
                <w:i/>
                <w:sz w:val="24"/>
                <w:lang w:eastAsia="en-PH"/>
              </w:rPr>
              <w:t xml:space="preserve">ndicate the date that plan will take effect. </w:t>
            </w:r>
          </w:p>
          <w:p w14:paraId="5448E23B" w14:textId="7966AA2A" w:rsidR="007A4896" w:rsidRDefault="00480659" w:rsidP="00402E20">
            <w:pPr>
              <w:jc w:val="center"/>
              <w:rPr>
                <w:rFonts w:ascii="Arial" w:eastAsia="Times New Roman" w:hAnsi="Arial" w:cs="Arial"/>
                <w:bCs/>
                <w:i/>
                <w:sz w:val="24"/>
                <w:lang w:eastAsia="en-PH"/>
              </w:rPr>
            </w:pPr>
            <w:r w:rsidRPr="00316D61">
              <w:rPr>
                <w:rFonts w:ascii="Arial" w:eastAsia="Times New Roman" w:hAnsi="Arial" w:cs="Arial"/>
                <w:b/>
                <w:bCs/>
                <w:i/>
                <w:sz w:val="24"/>
                <w:lang w:eastAsia="en-PH"/>
              </w:rPr>
              <w:t>Check</w:t>
            </w:r>
            <w:r w:rsidR="00D05F44">
              <w:rPr>
                <w:rFonts w:ascii="Arial" w:eastAsia="Times New Roman" w:hAnsi="Arial" w:cs="Arial"/>
                <w:b/>
                <w:bCs/>
                <w:i/>
                <w:sz w:val="24"/>
                <w:lang w:eastAsia="en-PH"/>
              </w:rPr>
              <w:t>:</w:t>
            </w:r>
            <w:r>
              <w:rPr>
                <w:rFonts w:ascii="Arial" w:eastAsia="Times New Roman" w:hAnsi="Arial" w:cs="Arial"/>
                <w:bCs/>
                <w:i/>
                <w:sz w:val="24"/>
                <w:lang w:eastAsia="en-PH"/>
              </w:rPr>
              <w:t xml:space="preserve"> </w:t>
            </w:r>
            <w:r w:rsidR="00D05F44">
              <w:rPr>
                <w:rFonts w:ascii="Arial" w:eastAsia="Times New Roman" w:hAnsi="Arial" w:cs="Arial"/>
                <w:bCs/>
                <w:i/>
                <w:sz w:val="24"/>
                <w:lang w:eastAsia="en-PH"/>
              </w:rPr>
              <w:t>I</w:t>
            </w:r>
            <w:r>
              <w:rPr>
                <w:rFonts w:ascii="Arial" w:eastAsia="Times New Roman" w:hAnsi="Arial" w:cs="Arial"/>
                <w:bCs/>
                <w:i/>
                <w:sz w:val="24"/>
                <w:lang w:eastAsia="en-PH"/>
              </w:rPr>
              <w:t>ndicate the dates for monitoring the effectivity of the plans.</w:t>
            </w:r>
          </w:p>
          <w:p w14:paraId="0933108D" w14:textId="01C3695C" w:rsidR="00C23A64" w:rsidRPr="007236CA" w:rsidRDefault="00C23A64" w:rsidP="00402E20">
            <w:pPr>
              <w:jc w:val="center"/>
              <w:rPr>
                <w:rFonts w:ascii="Arial" w:eastAsia="Times New Roman" w:hAnsi="Arial" w:cs="Arial"/>
                <w:i/>
                <w:sz w:val="24"/>
                <w:lang w:eastAsia="en-PH"/>
              </w:rPr>
            </w:pPr>
          </w:p>
        </w:tc>
        <w:tc>
          <w:tcPr>
            <w:tcW w:w="3827" w:type="dxa"/>
          </w:tcPr>
          <w:p w14:paraId="471B1769" w14:textId="48C9223B" w:rsidR="007A4896" w:rsidRDefault="007A4896" w:rsidP="0099224D">
            <w:pPr>
              <w:jc w:val="center"/>
              <w:rPr>
                <w:rFonts w:ascii="Arial" w:eastAsia="Times New Roman" w:hAnsi="Arial" w:cs="Arial"/>
                <w:i/>
                <w:sz w:val="24"/>
                <w:lang w:eastAsia="en-PH"/>
              </w:rPr>
            </w:pPr>
            <w:r w:rsidRPr="007236CA">
              <w:rPr>
                <w:rFonts w:ascii="Arial" w:eastAsia="Times New Roman" w:hAnsi="Arial" w:cs="Arial"/>
                <w:i/>
                <w:sz w:val="24"/>
                <w:lang w:eastAsia="en-PH"/>
              </w:rPr>
              <w:t xml:space="preserve">Indicate risk response: </w:t>
            </w:r>
            <w:r w:rsidRPr="00B97944">
              <w:rPr>
                <w:rFonts w:ascii="Arial" w:eastAsia="Times New Roman" w:hAnsi="Arial" w:cs="Arial"/>
                <w:b/>
                <w:i/>
                <w:sz w:val="24"/>
                <w:lang w:eastAsia="en-PH"/>
              </w:rPr>
              <w:t>Mitigated</w:t>
            </w:r>
            <w:r w:rsidRPr="007236CA">
              <w:rPr>
                <w:rFonts w:ascii="Arial" w:eastAsia="Times New Roman" w:hAnsi="Arial" w:cs="Arial"/>
                <w:i/>
                <w:sz w:val="24"/>
                <w:lang w:eastAsia="en-PH"/>
              </w:rPr>
              <w:t xml:space="preserve">, </w:t>
            </w:r>
            <w:r w:rsidRPr="00F52DC5">
              <w:rPr>
                <w:rFonts w:ascii="Arial" w:eastAsia="Times New Roman" w:hAnsi="Arial" w:cs="Arial"/>
                <w:b/>
                <w:i/>
                <w:sz w:val="24"/>
                <w:lang w:eastAsia="en-PH"/>
              </w:rPr>
              <w:t>Eliminated</w:t>
            </w:r>
            <w:r w:rsidRPr="007236CA">
              <w:rPr>
                <w:rFonts w:ascii="Arial" w:eastAsia="Times New Roman" w:hAnsi="Arial" w:cs="Arial"/>
                <w:i/>
                <w:sz w:val="24"/>
                <w:lang w:eastAsia="en-PH"/>
              </w:rPr>
              <w:t xml:space="preserve">, </w:t>
            </w:r>
            <w:r w:rsidRPr="00F52DC5">
              <w:rPr>
                <w:rFonts w:ascii="Arial" w:eastAsia="Times New Roman" w:hAnsi="Arial" w:cs="Arial"/>
                <w:b/>
                <w:i/>
                <w:sz w:val="24"/>
                <w:lang w:eastAsia="en-PH"/>
              </w:rPr>
              <w:t>Accepted</w:t>
            </w:r>
            <w:r w:rsidRPr="007236CA">
              <w:rPr>
                <w:rFonts w:ascii="Arial" w:eastAsia="Times New Roman" w:hAnsi="Arial" w:cs="Arial"/>
                <w:i/>
                <w:sz w:val="24"/>
                <w:lang w:eastAsia="en-PH"/>
              </w:rPr>
              <w:t xml:space="preserve">, </w:t>
            </w:r>
            <w:r w:rsidR="007B60B8">
              <w:rPr>
                <w:rFonts w:ascii="Arial" w:eastAsia="Times New Roman" w:hAnsi="Arial" w:cs="Arial"/>
                <w:i/>
                <w:sz w:val="24"/>
                <w:lang w:eastAsia="en-PH"/>
              </w:rPr>
              <w:t xml:space="preserve">or </w:t>
            </w:r>
            <w:r w:rsidRPr="00F52DC5">
              <w:rPr>
                <w:rFonts w:ascii="Arial" w:eastAsia="Times New Roman" w:hAnsi="Arial" w:cs="Arial"/>
                <w:b/>
                <w:i/>
                <w:sz w:val="24"/>
                <w:lang w:eastAsia="en-PH"/>
              </w:rPr>
              <w:t>Transferred</w:t>
            </w:r>
            <w:r w:rsidR="00F52DC5">
              <w:rPr>
                <w:rFonts w:ascii="Arial" w:eastAsia="Times New Roman" w:hAnsi="Arial" w:cs="Arial"/>
                <w:i/>
                <w:sz w:val="24"/>
                <w:lang w:eastAsia="en-PH"/>
              </w:rPr>
              <w:t>.</w:t>
            </w:r>
          </w:p>
          <w:p w14:paraId="2E203D1B" w14:textId="25D50941" w:rsidR="00480659" w:rsidRDefault="00480659" w:rsidP="0099224D">
            <w:pPr>
              <w:jc w:val="center"/>
              <w:rPr>
                <w:rFonts w:ascii="Arial" w:eastAsia="Times New Roman" w:hAnsi="Arial" w:cs="Arial"/>
                <w:i/>
                <w:sz w:val="24"/>
                <w:lang w:eastAsia="en-PH"/>
              </w:rPr>
            </w:pPr>
          </w:p>
          <w:p w14:paraId="3AB91112" w14:textId="77777777" w:rsidR="007A4896" w:rsidRDefault="007A4896" w:rsidP="0099224D">
            <w:pPr>
              <w:jc w:val="center"/>
              <w:rPr>
                <w:rFonts w:ascii="Arial" w:eastAsia="Times New Roman" w:hAnsi="Arial" w:cs="Arial"/>
                <w:i/>
                <w:sz w:val="24"/>
                <w:lang w:eastAsia="en-PH"/>
              </w:rPr>
            </w:pPr>
            <w:r w:rsidRPr="007236CA">
              <w:rPr>
                <w:rFonts w:ascii="Arial" w:eastAsia="Times New Roman" w:hAnsi="Arial" w:cs="Arial"/>
                <w:i/>
                <w:sz w:val="24"/>
                <w:lang w:eastAsia="en-PH"/>
              </w:rPr>
              <w:t>Provide quantitative evidence, as may be reflected in QPO</w:t>
            </w:r>
            <w:r w:rsidR="008C787B">
              <w:rPr>
                <w:rFonts w:ascii="Arial" w:eastAsia="Times New Roman" w:hAnsi="Arial" w:cs="Arial"/>
                <w:i/>
                <w:sz w:val="24"/>
                <w:lang w:eastAsia="en-PH"/>
              </w:rPr>
              <w:t xml:space="preserve"> or other relevant forms.</w:t>
            </w:r>
          </w:p>
          <w:p w14:paraId="275C72D4" w14:textId="77777777" w:rsidR="0070303B" w:rsidRDefault="0070303B" w:rsidP="0099224D">
            <w:pPr>
              <w:jc w:val="center"/>
              <w:rPr>
                <w:rFonts w:ascii="Arial" w:eastAsia="Times New Roman" w:hAnsi="Arial" w:cs="Arial"/>
                <w:i/>
                <w:sz w:val="24"/>
                <w:lang w:eastAsia="en-PH"/>
              </w:rPr>
            </w:pPr>
          </w:p>
          <w:p w14:paraId="070EAEE4" w14:textId="3C7E321F" w:rsidR="0070303B" w:rsidRPr="007236CA" w:rsidRDefault="0070303B" w:rsidP="0099224D">
            <w:pPr>
              <w:jc w:val="center"/>
              <w:rPr>
                <w:rFonts w:ascii="Arial" w:eastAsia="Times New Roman" w:hAnsi="Arial" w:cs="Arial"/>
                <w:i/>
                <w:sz w:val="24"/>
                <w:lang w:eastAsia="en-PH"/>
              </w:rPr>
            </w:pPr>
            <w:r>
              <w:rPr>
                <w:rFonts w:ascii="Arial" w:eastAsia="Times New Roman" w:hAnsi="Arial" w:cs="Arial"/>
                <w:i/>
                <w:sz w:val="24"/>
                <w:lang w:eastAsia="en-PH"/>
              </w:rPr>
              <w:t>If Action Plan is still being implemented (timeline not completed), provide updates on status.</w:t>
            </w:r>
          </w:p>
        </w:tc>
      </w:tr>
      <w:tr w:rsidR="007A4896" w:rsidRPr="007236CA" w14:paraId="3FF6B59F" w14:textId="77777777" w:rsidTr="00B37305">
        <w:trPr>
          <w:trHeight w:val="898"/>
        </w:trPr>
        <w:tc>
          <w:tcPr>
            <w:tcW w:w="1701" w:type="dxa"/>
          </w:tcPr>
          <w:p w14:paraId="1EA8CEEC" w14:textId="71033C9B" w:rsidR="007A4896" w:rsidRPr="007236CA" w:rsidRDefault="007A4896" w:rsidP="007A25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4D16ECE7" w14:textId="50553C9D" w:rsidR="007A4896" w:rsidRPr="007236CA" w:rsidRDefault="007A4896" w:rsidP="007A25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038B4A77" w14:textId="4ED4AF48" w:rsidR="007A4896" w:rsidRPr="007236CA" w:rsidRDefault="007A4896" w:rsidP="007A25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1B463F7" w14:textId="12F7FDEA" w:rsidR="007A4896" w:rsidRPr="007236CA" w:rsidRDefault="007A4896" w:rsidP="007A2553">
            <w:pPr>
              <w:jc w:val="center"/>
              <w:rPr>
                <w:rFonts w:ascii="Arial" w:eastAsia="Times New Roman" w:hAnsi="Arial" w:cs="Arial"/>
                <w:lang w:eastAsia="en-PH"/>
              </w:rPr>
            </w:pPr>
          </w:p>
        </w:tc>
        <w:tc>
          <w:tcPr>
            <w:tcW w:w="1985" w:type="dxa"/>
          </w:tcPr>
          <w:p w14:paraId="506BBF10" w14:textId="10C93B63" w:rsidR="007A4896" w:rsidRPr="007236CA" w:rsidRDefault="007A4896" w:rsidP="007A2553">
            <w:pPr>
              <w:jc w:val="center"/>
              <w:rPr>
                <w:rFonts w:ascii="Arial" w:eastAsia="Times New Roman" w:hAnsi="Arial" w:cs="Arial"/>
                <w:lang w:eastAsia="en-PH"/>
              </w:rPr>
            </w:pPr>
          </w:p>
        </w:tc>
        <w:tc>
          <w:tcPr>
            <w:tcW w:w="1559" w:type="dxa"/>
          </w:tcPr>
          <w:p w14:paraId="508DBBD4" w14:textId="197AA2EE" w:rsidR="007A4896" w:rsidRPr="007236CA" w:rsidRDefault="007A4896" w:rsidP="007A25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686B86E2" w14:textId="6A5351EB" w:rsidR="007A4896" w:rsidRPr="007236CA" w:rsidRDefault="007A4896" w:rsidP="007A25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00228843" w14:textId="00D0EE51" w:rsidR="007A4896" w:rsidRPr="007236CA" w:rsidRDefault="007A4896" w:rsidP="007A25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gridSpan w:val="2"/>
          </w:tcPr>
          <w:p w14:paraId="63E1F605" w14:textId="16D1FA79" w:rsidR="007A4896" w:rsidRPr="007236CA" w:rsidRDefault="007A4896" w:rsidP="007A2553">
            <w:pPr>
              <w:rPr>
                <w:rFonts w:ascii="Arial" w:eastAsia="Times New Roman" w:hAnsi="Arial" w:cs="Arial"/>
                <w:bCs/>
                <w:lang w:eastAsia="en-PH"/>
              </w:rPr>
            </w:pPr>
          </w:p>
        </w:tc>
        <w:tc>
          <w:tcPr>
            <w:tcW w:w="3827" w:type="dxa"/>
          </w:tcPr>
          <w:p w14:paraId="6EA80C8F" w14:textId="32523542" w:rsidR="007A4896" w:rsidRPr="00F84F54" w:rsidRDefault="007A4896" w:rsidP="00F84F54">
            <w:pPr>
              <w:rPr>
                <w:rFonts w:ascii="Arial" w:eastAsia="Times New Roman" w:hAnsi="Arial" w:cs="Arial"/>
                <w:lang w:eastAsia="en-PH"/>
              </w:rPr>
            </w:pPr>
          </w:p>
        </w:tc>
      </w:tr>
    </w:tbl>
    <w:p w14:paraId="228BC54C" w14:textId="77777777" w:rsidR="00E3690F" w:rsidRPr="007236CA" w:rsidRDefault="00E3690F" w:rsidP="00E865A0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vertAnchor="text" w:tblpX="-15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685"/>
        <w:gridCol w:w="3060"/>
        <w:gridCol w:w="1440"/>
      </w:tblGrid>
      <w:tr w:rsidR="007236CA" w:rsidRPr="007236CA" w14:paraId="5A17A2BB" w14:textId="77777777" w:rsidTr="00EA6CEE">
        <w:tc>
          <w:tcPr>
            <w:tcW w:w="3685" w:type="dxa"/>
          </w:tcPr>
          <w:p w14:paraId="4E35E6AC" w14:textId="77777777" w:rsidR="00E865A0" w:rsidRPr="007236CA" w:rsidRDefault="00E865A0" w:rsidP="00E86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36CA">
              <w:rPr>
                <w:rFonts w:ascii="Arial" w:hAnsi="Arial" w:cs="Arial"/>
                <w:b/>
                <w:sz w:val="24"/>
                <w:szCs w:val="24"/>
              </w:rPr>
              <w:t>APPROVALS</w:t>
            </w:r>
          </w:p>
        </w:tc>
        <w:tc>
          <w:tcPr>
            <w:tcW w:w="3060" w:type="dxa"/>
          </w:tcPr>
          <w:p w14:paraId="04DF3406" w14:textId="77777777" w:rsidR="00E865A0" w:rsidRPr="007236CA" w:rsidRDefault="00E865A0" w:rsidP="00E86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36CA">
              <w:rPr>
                <w:rFonts w:ascii="Arial" w:hAnsi="Arial" w:cs="Arial"/>
                <w:b/>
                <w:sz w:val="24"/>
                <w:szCs w:val="24"/>
              </w:rPr>
              <w:t>SIGNATURES</w:t>
            </w:r>
          </w:p>
        </w:tc>
        <w:tc>
          <w:tcPr>
            <w:tcW w:w="1440" w:type="dxa"/>
          </w:tcPr>
          <w:p w14:paraId="01DB6E00" w14:textId="77777777" w:rsidR="00E865A0" w:rsidRPr="007236CA" w:rsidRDefault="00E865A0" w:rsidP="00E86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36CA">
              <w:rPr>
                <w:rFonts w:ascii="Arial" w:hAnsi="Arial" w:cs="Arial"/>
                <w:b/>
                <w:sz w:val="24"/>
                <w:szCs w:val="24"/>
              </w:rPr>
              <w:t>DATE</w:t>
            </w:r>
          </w:p>
        </w:tc>
      </w:tr>
      <w:tr w:rsidR="007236CA" w:rsidRPr="007236CA" w14:paraId="51361B9E" w14:textId="77777777" w:rsidTr="00EA6CEE">
        <w:tc>
          <w:tcPr>
            <w:tcW w:w="3685" w:type="dxa"/>
          </w:tcPr>
          <w:p w14:paraId="11C73DC3" w14:textId="77777777" w:rsidR="001A3350" w:rsidRPr="007236CA" w:rsidRDefault="001A3350" w:rsidP="001A3350">
            <w:pPr>
              <w:rPr>
                <w:rFonts w:ascii="Arial" w:hAnsi="Arial" w:cs="Arial"/>
                <w:sz w:val="24"/>
                <w:szCs w:val="24"/>
              </w:rPr>
            </w:pPr>
          </w:p>
          <w:p w14:paraId="19CC8C82" w14:textId="1C0D01BD" w:rsidR="00E865A0" w:rsidRPr="007236CA" w:rsidRDefault="001A3350" w:rsidP="00E865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36CA">
              <w:rPr>
                <w:rFonts w:ascii="Arial" w:hAnsi="Arial" w:cs="Arial"/>
                <w:sz w:val="24"/>
                <w:szCs w:val="24"/>
              </w:rPr>
              <w:t>(Name / Position)</w:t>
            </w:r>
          </w:p>
        </w:tc>
        <w:tc>
          <w:tcPr>
            <w:tcW w:w="3060" w:type="dxa"/>
            <w:vMerge w:val="restart"/>
          </w:tcPr>
          <w:p w14:paraId="57372108" w14:textId="77777777" w:rsidR="00E865A0" w:rsidRPr="007236CA" w:rsidRDefault="00E865A0" w:rsidP="00E86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14:paraId="78FB0685" w14:textId="77777777" w:rsidR="00E865A0" w:rsidRPr="007236CA" w:rsidRDefault="00E865A0" w:rsidP="00E86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36CA" w:rsidRPr="007236CA" w14:paraId="31DD520E" w14:textId="77777777" w:rsidTr="00EA6CEE">
        <w:tc>
          <w:tcPr>
            <w:tcW w:w="3685" w:type="dxa"/>
          </w:tcPr>
          <w:p w14:paraId="23CE6D9E" w14:textId="77777777" w:rsidR="00E865A0" w:rsidRPr="007236CA" w:rsidRDefault="00E865A0" w:rsidP="00E865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36CA">
              <w:rPr>
                <w:rFonts w:ascii="Arial" w:hAnsi="Arial" w:cs="Arial"/>
                <w:sz w:val="24"/>
                <w:szCs w:val="24"/>
              </w:rPr>
              <w:t>Prepared by</w:t>
            </w:r>
          </w:p>
        </w:tc>
        <w:tc>
          <w:tcPr>
            <w:tcW w:w="3060" w:type="dxa"/>
            <w:vMerge/>
          </w:tcPr>
          <w:p w14:paraId="41500B7C" w14:textId="77777777" w:rsidR="00E865A0" w:rsidRPr="007236CA" w:rsidRDefault="00E865A0" w:rsidP="00E86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14:paraId="36D559A8" w14:textId="77777777" w:rsidR="00E865A0" w:rsidRPr="007236CA" w:rsidRDefault="00E865A0" w:rsidP="00E86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36CA" w:rsidRPr="007236CA" w14:paraId="1AFF89B6" w14:textId="77777777" w:rsidTr="00EA6CEE">
        <w:tc>
          <w:tcPr>
            <w:tcW w:w="3685" w:type="dxa"/>
          </w:tcPr>
          <w:p w14:paraId="4631EF4D" w14:textId="77777777" w:rsidR="00E865A0" w:rsidRPr="007236CA" w:rsidRDefault="00E865A0" w:rsidP="001A3350">
            <w:pPr>
              <w:rPr>
                <w:rFonts w:ascii="Arial" w:hAnsi="Arial" w:cs="Arial"/>
                <w:sz w:val="24"/>
                <w:szCs w:val="24"/>
              </w:rPr>
            </w:pPr>
          </w:p>
          <w:p w14:paraId="61CE2249" w14:textId="031F8506" w:rsidR="001A3350" w:rsidRPr="007236CA" w:rsidRDefault="001A3350" w:rsidP="00E865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36CA">
              <w:rPr>
                <w:rFonts w:ascii="Arial" w:hAnsi="Arial" w:cs="Arial"/>
                <w:sz w:val="24"/>
                <w:szCs w:val="24"/>
              </w:rPr>
              <w:t>(Name / Position)</w:t>
            </w:r>
          </w:p>
        </w:tc>
        <w:tc>
          <w:tcPr>
            <w:tcW w:w="3060" w:type="dxa"/>
            <w:vMerge w:val="restart"/>
          </w:tcPr>
          <w:p w14:paraId="3C063465" w14:textId="77777777" w:rsidR="00E865A0" w:rsidRPr="007236CA" w:rsidRDefault="00E865A0" w:rsidP="00E86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14:paraId="5514D36B" w14:textId="77777777" w:rsidR="00E865A0" w:rsidRPr="007236CA" w:rsidRDefault="00E865A0" w:rsidP="00E86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36CA" w:rsidRPr="007236CA" w14:paraId="1D1BF649" w14:textId="77777777" w:rsidTr="00EA6CEE">
        <w:tc>
          <w:tcPr>
            <w:tcW w:w="3685" w:type="dxa"/>
          </w:tcPr>
          <w:p w14:paraId="5852DCCA" w14:textId="77777777" w:rsidR="00E865A0" w:rsidRPr="007236CA" w:rsidRDefault="00E865A0" w:rsidP="00E865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36CA">
              <w:rPr>
                <w:rFonts w:ascii="Arial" w:hAnsi="Arial" w:cs="Arial"/>
                <w:sz w:val="24"/>
                <w:szCs w:val="24"/>
              </w:rPr>
              <w:t>Reviewed by</w:t>
            </w:r>
          </w:p>
        </w:tc>
        <w:tc>
          <w:tcPr>
            <w:tcW w:w="3060" w:type="dxa"/>
            <w:vMerge/>
          </w:tcPr>
          <w:p w14:paraId="7DED0AC5" w14:textId="77777777" w:rsidR="00E865A0" w:rsidRPr="007236CA" w:rsidRDefault="00E865A0" w:rsidP="00E86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14:paraId="09C31C29" w14:textId="77777777" w:rsidR="00E865A0" w:rsidRPr="007236CA" w:rsidRDefault="00E865A0" w:rsidP="00E86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36CA" w:rsidRPr="007236CA" w14:paraId="4FFAB98C" w14:textId="77777777" w:rsidTr="00EA6CEE">
        <w:tc>
          <w:tcPr>
            <w:tcW w:w="3685" w:type="dxa"/>
          </w:tcPr>
          <w:p w14:paraId="5C02EB03" w14:textId="77777777" w:rsidR="00E865A0" w:rsidRPr="007236CA" w:rsidRDefault="00E865A0" w:rsidP="001A3350">
            <w:pPr>
              <w:rPr>
                <w:rFonts w:ascii="Arial" w:hAnsi="Arial" w:cs="Arial"/>
                <w:sz w:val="24"/>
                <w:szCs w:val="24"/>
              </w:rPr>
            </w:pPr>
          </w:p>
          <w:p w14:paraId="02395B06" w14:textId="654D3CC4" w:rsidR="001A3350" w:rsidRPr="007236CA" w:rsidRDefault="001A3350" w:rsidP="00E865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36CA">
              <w:rPr>
                <w:rFonts w:ascii="Arial" w:hAnsi="Arial" w:cs="Arial"/>
                <w:sz w:val="24"/>
                <w:szCs w:val="24"/>
              </w:rPr>
              <w:t>(Name / Position)</w:t>
            </w:r>
          </w:p>
        </w:tc>
        <w:tc>
          <w:tcPr>
            <w:tcW w:w="3060" w:type="dxa"/>
            <w:vMerge w:val="restart"/>
          </w:tcPr>
          <w:p w14:paraId="6D65A355" w14:textId="77777777" w:rsidR="00E865A0" w:rsidRPr="007236CA" w:rsidRDefault="00E865A0" w:rsidP="00E86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14:paraId="6F37EFE3" w14:textId="77777777" w:rsidR="00E865A0" w:rsidRPr="007236CA" w:rsidRDefault="00E865A0" w:rsidP="00E86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36CA" w:rsidRPr="007236CA" w14:paraId="467E4C2B" w14:textId="77777777" w:rsidTr="00EA6CEE">
        <w:tc>
          <w:tcPr>
            <w:tcW w:w="3685" w:type="dxa"/>
          </w:tcPr>
          <w:p w14:paraId="60AD00DB" w14:textId="77777777" w:rsidR="00E865A0" w:rsidRPr="007236CA" w:rsidRDefault="00E865A0" w:rsidP="00E865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36CA">
              <w:rPr>
                <w:rFonts w:ascii="Arial" w:hAnsi="Arial" w:cs="Arial"/>
                <w:sz w:val="24"/>
                <w:szCs w:val="24"/>
              </w:rPr>
              <w:t>Approved by</w:t>
            </w:r>
          </w:p>
        </w:tc>
        <w:tc>
          <w:tcPr>
            <w:tcW w:w="3060" w:type="dxa"/>
            <w:vMerge/>
          </w:tcPr>
          <w:p w14:paraId="6806B8F5" w14:textId="77777777" w:rsidR="00E865A0" w:rsidRPr="007236CA" w:rsidRDefault="00E865A0" w:rsidP="00E865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14:paraId="64F28251" w14:textId="77777777" w:rsidR="00E865A0" w:rsidRPr="007236CA" w:rsidRDefault="00E865A0" w:rsidP="00E865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63CF94A" w14:textId="77777777" w:rsidR="00977F7B" w:rsidRPr="007236CA" w:rsidRDefault="00977F7B" w:rsidP="00E865A0">
      <w:pPr>
        <w:rPr>
          <w:rFonts w:ascii="Arial" w:hAnsi="Arial" w:cs="Arial"/>
          <w:sz w:val="24"/>
          <w:szCs w:val="24"/>
        </w:rPr>
      </w:pPr>
      <w:r w:rsidRPr="007236CA">
        <w:rPr>
          <w:rFonts w:ascii="Arial" w:hAnsi="Arial" w:cs="Arial"/>
          <w:sz w:val="24"/>
          <w:szCs w:val="24"/>
        </w:rPr>
        <w:t xml:space="preserve"> </w:t>
      </w:r>
    </w:p>
    <w:sectPr w:rsidR="00977F7B" w:rsidRPr="007236CA" w:rsidSect="00DC44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1440" w:right="1440" w:bottom="1440" w:left="1440" w:header="62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92D09" w14:textId="77777777" w:rsidR="00D14406" w:rsidRDefault="00D14406" w:rsidP="00436134">
      <w:pPr>
        <w:spacing w:after="0" w:line="240" w:lineRule="auto"/>
      </w:pPr>
      <w:r>
        <w:separator/>
      </w:r>
    </w:p>
  </w:endnote>
  <w:endnote w:type="continuationSeparator" w:id="0">
    <w:p w14:paraId="1AA30966" w14:textId="77777777" w:rsidR="00D14406" w:rsidRDefault="00D14406" w:rsidP="00436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2E205" w14:textId="77777777" w:rsidR="00AC33D7" w:rsidRDefault="00AC33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881B0" w14:textId="77777777" w:rsidR="00436134" w:rsidRDefault="00436134">
    <w:pPr>
      <w:pStyle w:val="Footer"/>
      <w:jc w:val="right"/>
    </w:pPr>
  </w:p>
  <w:p w14:paraId="5693ED7D" w14:textId="77777777" w:rsidR="00436134" w:rsidRDefault="0043613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0BD413" w14:textId="77777777" w:rsidR="00AC33D7" w:rsidRDefault="00AC33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5CB18E" w14:textId="77777777" w:rsidR="00D14406" w:rsidRDefault="00D14406" w:rsidP="00436134">
      <w:pPr>
        <w:spacing w:after="0" w:line="240" w:lineRule="auto"/>
      </w:pPr>
      <w:r>
        <w:separator/>
      </w:r>
    </w:p>
  </w:footnote>
  <w:footnote w:type="continuationSeparator" w:id="0">
    <w:p w14:paraId="555DC969" w14:textId="77777777" w:rsidR="00D14406" w:rsidRDefault="00D14406" w:rsidP="004361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7B04E" w14:textId="77777777" w:rsidR="00AC33D7" w:rsidRDefault="00AC33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Ind w:w="-63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6"/>
      <w:gridCol w:w="4104"/>
    </w:tblGrid>
    <w:tr w:rsidR="00D0285E" w:rsidRPr="00E50836" w14:paraId="275D5697" w14:textId="77777777" w:rsidTr="00D0285E">
      <w:trPr>
        <w:trHeight w:val="1433"/>
      </w:trPr>
      <w:tc>
        <w:tcPr>
          <w:tcW w:w="1656" w:type="dxa"/>
          <w:tcBorders>
            <w:right w:val="single" w:sz="12" w:space="0" w:color="auto"/>
          </w:tcBorders>
        </w:tcPr>
        <w:p w14:paraId="3A338271" w14:textId="77777777" w:rsidR="00D0285E" w:rsidRPr="00E50836" w:rsidRDefault="00D0285E" w:rsidP="00D0285E">
          <w:pPr>
            <w:pStyle w:val="Header"/>
            <w:rPr>
              <w:rFonts w:ascii="Arial" w:hAnsi="Arial" w:cs="Arial"/>
              <w:b/>
              <w:sz w:val="24"/>
              <w:szCs w:val="24"/>
            </w:rPr>
          </w:pPr>
          <w:r w:rsidRPr="00E50836">
            <w:rPr>
              <w:rFonts w:ascii="Arial" w:hAnsi="Arial" w:cs="Arial"/>
              <w:b/>
              <w:noProof/>
              <w:sz w:val="24"/>
              <w:szCs w:val="24"/>
              <w:lang w:val="en-US"/>
            </w:rPr>
            <w:drawing>
              <wp:inline distT="0" distB="0" distL="0" distR="0" wp14:anchorId="39A185C3" wp14:editId="04956BDA">
                <wp:extent cx="914400" cy="872239"/>
                <wp:effectExtent l="0" t="0" r="0" b="4445"/>
                <wp:docPr id="7" name="Picture 7" descr="dfa logo 20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fa logo 20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7308" cy="8845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04" w:type="dxa"/>
          <w:tcBorders>
            <w:left w:val="single" w:sz="12" w:space="0" w:color="auto"/>
          </w:tcBorders>
          <w:vAlign w:val="center"/>
        </w:tcPr>
        <w:p w14:paraId="651FFBB2" w14:textId="77777777" w:rsidR="00D0285E" w:rsidRPr="00E50836" w:rsidRDefault="00D0285E" w:rsidP="00D0285E">
          <w:pPr>
            <w:pStyle w:val="Head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Risks and Opportunities Registry</w:t>
          </w:r>
        </w:p>
        <w:p w14:paraId="1707C2EB" w14:textId="77777777" w:rsidR="00D0285E" w:rsidRPr="006944D1" w:rsidRDefault="00D0285E" w:rsidP="00D0285E">
          <w:pPr>
            <w:pStyle w:val="Head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DFA-QMS F02</w:t>
          </w:r>
        </w:p>
        <w:p w14:paraId="1FCD7063" w14:textId="596B96DA" w:rsidR="00D0285E" w:rsidRPr="00194F4E" w:rsidRDefault="00D0285E" w:rsidP="00AC33D7">
          <w:pPr>
            <w:pStyle w:val="Head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</w:rPr>
            <w:t>Rev.0</w:t>
          </w:r>
          <w:r w:rsidR="007A4896">
            <w:rPr>
              <w:rFonts w:ascii="Arial" w:hAnsi="Arial" w:cs="Arial"/>
            </w:rPr>
            <w:t>4</w:t>
          </w:r>
          <w:r w:rsidRPr="006944D1">
            <w:rPr>
              <w:rFonts w:ascii="Arial" w:hAnsi="Arial" w:cs="Arial"/>
            </w:rPr>
            <w:t xml:space="preserve">, </w:t>
          </w:r>
          <w:r w:rsidR="00AC33D7">
            <w:rPr>
              <w:rFonts w:ascii="Arial" w:hAnsi="Arial" w:cs="Arial"/>
            </w:rPr>
            <w:t>04 June 2019</w:t>
          </w:r>
        </w:p>
      </w:tc>
    </w:tr>
  </w:tbl>
  <w:p w14:paraId="42CFA36A" w14:textId="5A2ED615" w:rsidR="00D0285E" w:rsidRDefault="00D0285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DE8639" w14:textId="77777777" w:rsidR="00AC33D7" w:rsidRDefault="00AC33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06D3E"/>
    <w:multiLevelType w:val="hybridMultilevel"/>
    <w:tmpl w:val="B9660108"/>
    <w:lvl w:ilvl="0" w:tplc="06C64A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466BC4"/>
    <w:multiLevelType w:val="hybridMultilevel"/>
    <w:tmpl w:val="2FA2B918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1E4F60"/>
    <w:multiLevelType w:val="hybridMultilevel"/>
    <w:tmpl w:val="B42A4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134"/>
    <w:rsid w:val="00003505"/>
    <w:rsid w:val="00007A1C"/>
    <w:rsid w:val="00007D44"/>
    <w:rsid w:val="000234E5"/>
    <w:rsid w:val="000352FF"/>
    <w:rsid w:val="00051EF0"/>
    <w:rsid w:val="000714ED"/>
    <w:rsid w:val="00085B8F"/>
    <w:rsid w:val="0009332E"/>
    <w:rsid w:val="000945C5"/>
    <w:rsid w:val="00095FE8"/>
    <w:rsid w:val="000A4098"/>
    <w:rsid w:val="000B0A98"/>
    <w:rsid w:val="0012023E"/>
    <w:rsid w:val="00120DBE"/>
    <w:rsid w:val="00166AA8"/>
    <w:rsid w:val="00172006"/>
    <w:rsid w:val="00181B0D"/>
    <w:rsid w:val="00194F4E"/>
    <w:rsid w:val="001A1811"/>
    <w:rsid w:val="001A3350"/>
    <w:rsid w:val="001A348E"/>
    <w:rsid w:val="001C2A44"/>
    <w:rsid w:val="002361C2"/>
    <w:rsid w:val="002434FB"/>
    <w:rsid w:val="00244134"/>
    <w:rsid w:val="002451F9"/>
    <w:rsid w:val="00282D03"/>
    <w:rsid w:val="002856FC"/>
    <w:rsid w:val="002A0AFB"/>
    <w:rsid w:val="002A2463"/>
    <w:rsid w:val="002A55A0"/>
    <w:rsid w:val="002E1742"/>
    <w:rsid w:val="002E3301"/>
    <w:rsid w:val="00316BFC"/>
    <w:rsid w:val="00316D61"/>
    <w:rsid w:val="00322D72"/>
    <w:rsid w:val="00350AC7"/>
    <w:rsid w:val="00355D4A"/>
    <w:rsid w:val="003765EC"/>
    <w:rsid w:val="003A6868"/>
    <w:rsid w:val="003C39D4"/>
    <w:rsid w:val="003D0FDF"/>
    <w:rsid w:val="003F1E51"/>
    <w:rsid w:val="00402E20"/>
    <w:rsid w:val="00404D37"/>
    <w:rsid w:val="00436134"/>
    <w:rsid w:val="00460EDD"/>
    <w:rsid w:val="00466FB0"/>
    <w:rsid w:val="00480659"/>
    <w:rsid w:val="00485DC4"/>
    <w:rsid w:val="0049080C"/>
    <w:rsid w:val="00490BE6"/>
    <w:rsid w:val="004B0515"/>
    <w:rsid w:val="004D3661"/>
    <w:rsid w:val="004D588F"/>
    <w:rsid w:val="00516501"/>
    <w:rsid w:val="00531BF5"/>
    <w:rsid w:val="00544DFD"/>
    <w:rsid w:val="00550ABC"/>
    <w:rsid w:val="0057632D"/>
    <w:rsid w:val="00577CD9"/>
    <w:rsid w:val="00586D85"/>
    <w:rsid w:val="00594E9D"/>
    <w:rsid w:val="005C4699"/>
    <w:rsid w:val="005D0A61"/>
    <w:rsid w:val="005D590F"/>
    <w:rsid w:val="005E1232"/>
    <w:rsid w:val="006151AC"/>
    <w:rsid w:val="006439FF"/>
    <w:rsid w:val="00656474"/>
    <w:rsid w:val="006B0031"/>
    <w:rsid w:val="006B2D6B"/>
    <w:rsid w:val="006B6EF3"/>
    <w:rsid w:val="006C18B8"/>
    <w:rsid w:val="006F5850"/>
    <w:rsid w:val="00701E35"/>
    <w:rsid w:val="0070303B"/>
    <w:rsid w:val="007236CA"/>
    <w:rsid w:val="00743079"/>
    <w:rsid w:val="0074694B"/>
    <w:rsid w:val="00767168"/>
    <w:rsid w:val="0078213C"/>
    <w:rsid w:val="007A2553"/>
    <w:rsid w:val="007A28F2"/>
    <w:rsid w:val="007A4896"/>
    <w:rsid w:val="007A6B55"/>
    <w:rsid w:val="007A7DA7"/>
    <w:rsid w:val="007B60B8"/>
    <w:rsid w:val="007D6F52"/>
    <w:rsid w:val="007E708A"/>
    <w:rsid w:val="00822A0F"/>
    <w:rsid w:val="00835938"/>
    <w:rsid w:val="008675CD"/>
    <w:rsid w:val="00873846"/>
    <w:rsid w:val="00887098"/>
    <w:rsid w:val="00890536"/>
    <w:rsid w:val="008A673B"/>
    <w:rsid w:val="008C3519"/>
    <w:rsid w:val="008C787B"/>
    <w:rsid w:val="008E1BC0"/>
    <w:rsid w:val="008E55A2"/>
    <w:rsid w:val="00911B66"/>
    <w:rsid w:val="00911E39"/>
    <w:rsid w:val="00940787"/>
    <w:rsid w:val="00942165"/>
    <w:rsid w:val="0096118A"/>
    <w:rsid w:val="00977F7B"/>
    <w:rsid w:val="00981DFE"/>
    <w:rsid w:val="0099224D"/>
    <w:rsid w:val="009B2585"/>
    <w:rsid w:val="009C19F0"/>
    <w:rsid w:val="009C422B"/>
    <w:rsid w:val="009C5B60"/>
    <w:rsid w:val="009D1516"/>
    <w:rsid w:val="009E14F2"/>
    <w:rsid w:val="009F57B5"/>
    <w:rsid w:val="00A06718"/>
    <w:rsid w:val="00A324F2"/>
    <w:rsid w:val="00A611FE"/>
    <w:rsid w:val="00A7368E"/>
    <w:rsid w:val="00A9016D"/>
    <w:rsid w:val="00A93988"/>
    <w:rsid w:val="00AC1573"/>
    <w:rsid w:val="00AC33D7"/>
    <w:rsid w:val="00AD346F"/>
    <w:rsid w:val="00AE286B"/>
    <w:rsid w:val="00AE2B2D"/>
    <w:rsid w:val="00AF5675"/>
    <w:rsid w:val="00B1767B"/>
    <w:rsid w:val="00B24DAC"/>
    <w:rsid w:val="00B37305"/>
    <w:rsid w:val="00B43493"/>
    <w:rsid w:val="00B43C18"/>
    <w:rsid w:val="00B52CBC"/>
    <w:rsid w:val="00B565F6"/>
    <w:rsid w:val="00B627E0"/>
    <w:rsid w:val="00B77BA3"/>
    <w:rsid w:val="00B77C92"/>
    <w:rsid w:val="00B9336F"/>
    <w:rsid w:val="00B97944"/>
    <w:rsid w:val="00BB2DF2"/>
    <w:rsid w:val="00BC0092"/>
    <w:rsid w:val="00BD577A"/>
    <w:rsid w:val="00BE15EB"/>
    <w:rsid w:val="00BE3A2F"/>
    <w:rsid w:val="00BE4E4A"/>
    <w:rsid w:val="00C12C6F"/>
    <w:rsid w:val="00C23A64"/>
    <w:rsid w:val="00C33D60"/>
    <w:rsid w:val="00C45E0E"/>
    <w:rsid w:val="00C54235"/>
    <w:rsid w:val="00C60231"/>
    <w:rsid w:val="00C828C8"/>
    <w:rsid w:val="00C870D7"/>
    <w:rsid w:val="00CB098D"/>
    <w:rsid w:val="00CF062D"/>
    <w:rsid w:val="00D0117C"/>
    <w:rsid w:val="00D0285E"/>
    <w:rsid w:val="00D032FC"/>
    <w:rsid w:val="00D05F44"/>
    <w:rsid w:val="00D1425C"/>
    <w:rsid w:val="00D14406"/>
    <w:rsid w:val="00D15BCF"/>
    <w:rsid w:val="00D1757F"/>
    <w:rsid w:val="00D34D34"/>
    <w:rsid w:val="00D5148D"/>
    <w:rsid w:val="00D52913"/>
    <w:rsid w:val="00D53649"/>
    <w:rsid w:val="00D6348D"/>
    <w:rsid w:val="00D66668"/>
    <w:rsid w:val="00D70DDD"/>
    <w:rsid w:val="00D7430B"/>
    <w:rsid w:val="00DC4410"/>
    <w:rsid w:val="00DD1B9F"/>
    <w:rsid w:val="00E073A6"/>
    <w:rsid w:val="00E1620B"/>
    <w:rsid w:val="00E3690F"/>
    <w:rsid w:val="00E865A0"/>
    <w:rsid w:val="00EA6CEE"/>
    <w:rsid w:val="00EB3596"/>
    <w:rsid w:val="00ED65B7"/>
    <w:rsid w:val="00F11E5A"/>
    <w:rsid w:val="00F25B05"/>
    <w:rsid w:val="00F364C9"/>
    <w:rsid w:val="00F43376"/>
    <w:rsid w:val="00F52DC5"/>
    <w:rsid w:val="00F5343D"/>
    <w:rsid w:val="00F53484"/>
    <w:rsid w:val="00F55A04"/>
    <w:rsid w:val="00F56000"/>
    <w:rsid w:val="00F60E30"/>
    <w:rsid w:val="00F727C1"/>
    <w:rsid w:val="00F84F54"/>
    <w:rsid w:val="00FD3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845C92"/>
  <w15:chartTrackingRefBased/>
  <w15:docId w15:val="{7F86D8F4-C5A0-493B-BE31-2555CC3B6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61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6134"/>
  </w:style>
  <w:style w:type="paragraph" w:styleId="Footer">
    <w:name w:val="footer"/>
    <w:basedOn w:val="Normal"/>
    <w:link w:val="FooterChar"/>
    <w:uiPriority w:val="99"/>
    <w:unhideWhenUsed/>
    <w:rsid w:val="004361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6134"/>
  </w:style>
  <w:style w:type="table" w:styleId="TableGrid">
    <w:name w:val="Table Grid"/>
    <w:basedOn w:val="TableNormal"/>
    <w:uiPriority w:val="59"/>
    <w:rsid w:val="00436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3F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1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5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Aquino</dc:creator>
  <cp:keywords/>
  <dc:description/>
  <cp:lastModifiedBy>Shiena R. Escoto-Tesorero</cp:lastModifiedBy>
  <cp:revision>2</cp:revision>
  <cp:lastPrinted>2019-06-04T09:11:00Z</cp:lastPrinted>
  <dcterms:created xsi:type="dcterms:W3CDTF">2020-07-30T03:30:00Z</dcterms:created>
  <dcterms:modified xsi:type="dcterms:W3CDTF">2020-07-30T03:30:00Z</dcterms:modified>
</cp:coreProperties>
</file>